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C09B" w14:textId="338FE1F8" w:rsidR="00C67038" w:rsidRPr="0085291A" w:rsidRDefault="00431EFF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Deelnameformulier: </w:t>
      </w:r>
      <w:r w:rsidR="00C078E1" w:rsidRPr="0085291A">
        <w:rPr>
          <w:b/>
          <w:color w:val="4472C4" w:themeColor="accent1"/>
          <w:sz w:val="32"/>
          <w:szCs w:val="32"/>
        </w:rPr>
        <w:t>Sterk Participatie Prijs 202</w:t>
      </w:r>
      <w:r w:rsidR="00E64A7C">
        <w:rPr>
          <w:b/>
          <w:color w:val="4472C4" w:themeColor="accent1"/>
          <w:sz w:val="32"/>
          <w:szCs w:val="32"/>
        </w:rPr>
        <w:t>4</w:t>
      </w:r>
    </w:p>
    <w:p w14:paraId="7AFEDFC2" w14:textId="2628FF9B" w:rsidR="00075C42" w:rsidRDefault="00075C42" w:rsidP="00075C42">
      <w:r>
        <w:t>Ook dit jaar kunnen onderzoekers meedingen naar de Sterk Participatie Prijs. De prijs is voor die onderzoeker die patiënt</w:t>
      </w:r>
      <w:r w:rsidR="000210C3">
        <w:t>en</w:t>
      </w:r>
      <w:r>
        <w:t xml:space="preserve">participatie op expliciete manier heeft geborgd in zijn/haar onderzoeksproject. </w:t>
      </w:r>
      <w:r w:rsidRPr="003F69D0">
        <w:t>De prijs bedraagt € 5.000</w:t>
      </w:r>
      <w:r>
        <w:t xml:space="preserve">. </w:t>
      </w:r>
    </w:p>
    <w:p w14:paraId="0BF6CE71" w14:textId="063B0CC0" w:rsidR="00B132EB" w:rsidRDefault="00075C42" w:rsidP="00075C42">
      <w:r>
        <w:t xml:space="preserve">Om in aanmerking te komen voor de Sterk Participatie Prijs </w:t>
      </w:r>
      <w:r w:rsidR="007B492F">
        <w:t>dient</w:t>
      </w:r>
      <w:r>
        <w:t xml:space="preserve"> de onderzoeker </w:t>
      </w:r>
      <w:r w:rsidR="000210C3">
        <w:t>zijn/haar</w:t>
      </w:r>
      <w:r>
        <w:t xml:space="preserve"> abstract in</w:t>
      </w:r>
      <w:r w:rsidR="007B492F">
        <w:t xml:space="preserve"> te </w:t>
      </w:r>
      <w:r>
        <w:t xml:space="preserve">dienen </w:t>
      </w:r>
      <w:r w:rsidR="005424E7">
        <w:t xml:space="preserve">voor het Dutch Lung Congress </w:t>
      </w:r>
      <w:r w:rsidR="001F0DE3">
        <w:t xml:space="preserve">en </w:t>
      </w:r>
      <w:r w:rsidR="005424E7">
        <w:t xml:space="preserve">vervolgens </w:t>
      </w:r>
      <w:r w:rsidR="001F0DE3">
        <w:t>een vijftal vragen te beantwoorden</w:t>
      </w:r>
      <w:r w:rsidR="005424E7">
        <w:t xml:space="preserve"> op dit formulier</w:t>
      </w:r>
      <w:r w:rsidR="001F0DE3">
        <w:t xml:space="preserve">. </w:t>
      </w:r>
    </w:p>
    <w:p w14:paraId="1EDB136F" w14:textId="3DDCEF1C" w:rsidR="007B492F" w:rsidRDefault="001F0DE3" w:rsidP="00075C42">
      <w:r w:rsidRPr="00B132EB">
        <w:rPr>
          <w:b/>
          <w:bCs/>
        </w:rPr>
        <w:t xml:space="preserve">Indienen kan </w:t>
      </w:r>
      <w:r w:rsidR="00075C42" w:rsidRPr="00B132EB">
        <w:rPr>
          <w:b/>
          <w:bCs/>
        </w:rPr>
        <w:t xml:space="preserve">van </w:t>
      </w:r>
      <w:r w:rsidR="000903BA" w:rsidRPr="00B132EB">
        <w:rPr>
          <w:b/>
          <w:bCs/>
        </w:rPr>
        <w:t xml:space="preserve">eind januari </w:t>
      </w:r>
      <w:r w:rsidRPr="00B132EB">
        <w:rPr>
          <w:b/>
          <w:bCs/>
        </w:rPr>
        <w:t>tot en met</w:t>
      </w:r>
      <w:r w:rsidR="00075C42" w:rsidRPr="00B132EB">
        <w:rPr>
          <w:b/>
          <w:bCs/>
        </w:rPr>
        <w:t xml:space="preserve"> </w:t>
      </w:r>
      <w:r w:rsidR="00546459" w:rsidRPr="00B132EB">
        <w:rPr>
          <w:b/>
          <w:bCs/>
        </w:rPr>
        <w:t>3</w:t>
      </w:r>
      <w:r w:rsidR="00FA47DE" w:rsidRPr="00B132EB">
        <w:rPr>
          <w:b/>
          <w:bCs/>
        </w:rPr>
        <w:t xml:space="preserve"> april</w:t>
      </w:r>
      <w:r w:rsidR="00075C42" w:rsidRPr="00B132EB">
        <w:rPr>
          <w:b/>
          <w:bCs/>
        </w:rPr>
        <w:t xml:space="preserve"> 202</w:t>
      </w:r>
      <w:r w:rsidR="00E87ABF">
        <w:rPr>
          <w:b/>
          <w:bCs/>
        </w:rPr>
        <w:t>4</w:t>
      </w:r>
      <w:r w:rsidR="00075C42" w:rsidRPr="005634C9">
        <w:t>.</w:t>
      </w:r>
      <w:r w:rsidR="00075C42">
        <w:t xml:space="preserve"> </w:t>
      </w:r>
    </w:p>
    <w:p w14:paraId="0400DF52" w14:textId="77777777" w:rsidR="00D4056B" w:rsidRDefault="00075C42" w:rsidP="00075C42">
      <w:pPr>
        <w:contextualSpacing/>
      </w:pPr>
      <w:r>
        <w:t xml:space="preserve">Abstracts en antwoorden op de aanvullende vragen worden bekeken door een beoordelingscommissie, bestaande uit Dr. </w:t>
      </w:r>
      <w:r w:rsidR="00056C98">
        <w:t>Susanne Vijverberg</w:t>
      </w:r>
      <w:r>
        <w:t xml:space="preserve">, </w:t>
      </w:r>
      <w:r w:rsidR="007C2727">
        <w:t>patiëntvertegenwoordigers</w:t>
      </w:r>
      <w:r>
        <w:t xml:space="preserve">, en de researchcoördinator van Longfonds. </w:t>
      </w:r>
      <w:r w:rsidR="00514080">
        <w:t xml:space="preserve">Het streven is om de prijs </w:t>
      </w:r>
      <w:r w:rsidR="00DD1B06">
        <w:t xml:space="preserve">tijdens de </w:t>
      </w:r>
      <w:r w:rsidR="00E64A7C">
        <w:t>D</w:t>
      </w:r>
      <w:r w:rsidR="00D4056B">
        <w:t xml:space="preserve">utch </w:t>
      </w:r>
      <w:r w:rsidR="00E64A7C">
        <w:t>L</w:t>
      </w:r>
      <w:r w:rsidR="00D4056B">
        <w:t xml:space="preserve">ung </w:t>
      </w:r>
      <w:r w:rsidR="00E64A7C">
        <w:t>C</w:t>
      </w:r>
      <w:r w:rsidR="00D4056B">
        <w:t>ongress</w:t>
      </w:r>
      <w:r w:rsidR="00BC2A6F">
        <w:t xml:space="preserve"> </w:t>
      </w:r>
    </w:p>
    <w:p w14:paraId="558549D6" w14:textId="1A92923D" w:rsidR="00514080" w:rsidRDefault="007F5408" w:rsidP="00075C42">
      <w:pPr>
        <w:contextualSpacing/>
      </w:pPr>
      <w:r>
        <w:t>(</w:t>
      </w:r>
      <w:r w:rsidR="00BC2A6F">
        <w:t xml:space="preserve">27 </w:t>
      </w:r>
      <w:r>
        <w:t xml:space="preserve">en </w:t>
      </w:r>
      <w:r w:rsidR="00BC2A6F">
        <w:t xml:space="preserve">28 juni </w:t>
      </w:r>
      <w:r w:rsidR="00514080">
        <w:t>202</w:t>
      </w:r>
      <w:r w:rsidR="00E64A7C">
        <w:t>4</w:t>
      </w:r>
      <w:r>
        <w:t>)</w:t>
      </w:r>
      <w:r w:rsidR="00514080">
        <w:t xml:space="preserve"> uit te reiken.</w:t>
      </w:r>
    </w:p>
    <w:p w14:paraId="756E7FA4" w14:textId="77777777" w:rsidR="00763C46" w:rsidRDefault="00763C46" w:rsidP="00075C42">
      <w:r>
        <w:t>--------------------------------------------------------------------------------------------------------------------------------------</w:t>
      </w:r>
    </w:p>
    <w:p w14:paraId="2B239BCF" w14:textId="275E3350" w:rsidR="001D4DD2" w:rsidRPr="00075C42" w:rsidRDefault="00C078E1">
      <w:pPr>
        <w:rPr>
          <w:b/>
          <w:color w:val="4472C4" w:themeColor="accent1"/>
          <w:szCs w:val="20"/>
        </w:rPr>
      </w:pPr>
      <w:r w:rsidRPr="00075C42">
        <w:rPr>
          <w:b/>
          <w:color w:val="4472C4" w:themeColor="accent1"/>
          <w:szCs w:val="20"/>
        </w:rPr>
        <w:t xml:space="preserve">Ja, ik wil meedingen naar de Sterk Participatie </w:t>
      </w:r>
      <w:r w:rsidR="004D03D0">
        <w:rPr>
          <w:b/>
          <w:color w:val="4472C4" w:themeColor="accent1"/>
          <w:szCs w:val="20"/>
        </w:rPr>
        <w:t xml:space="preserve">Prijs </w:t>
      </w:r>
      <w:r w:rsidRPr="00075C42">
        <w:rPr>
          <w:b/>
          <w:color w:val="4472C4" w:themeColor="accent1"/>
          <w:szCs w:val="20"/>
        </w:rPr>
        <w:t>202</w:t>
      </w:r>
      <w:r w:rsidR="00056C98">
        <w:rPr>
          <w:b/>
          <w:color w:val="4472C4" w:themeColor="accent1"/>
          <w:szCs w:val="20"/>
        </w:rPr>
        <w:t>4</w:t>
      </w:r>
      <w:r w:rsidRPr="00075C42">
        <w:rPr>
          <w:b/>
          <w:color w:val="4472C4" w:themeColor="accent1"/>
          <w:szCs w:val="20"/>
        </w:rPr>
        <w:t xml:space="preserve">. </w:t>
      </w:r>
    </w:p>
    <w:p w14:paraId="101D16F7" w14:textId="42C2ED8E" w:rsidR="00C078E1" w:rsidRDefault="00C078E1">
      <w:pPr>
        <w:rPr>
          <w:szCs w:val="20"/>
        </w:rPr>
      </w:pPr>
      <w:r w:rsidRPr="001D4DD2">
        <w:rPr>
          <w:szCs w:val="20"/>
        </w:rPr>
        <w:t xml:space="preserve">Vul </w:t>
      </w:r>
      <w:r w:rsidR="001D4DD2">
        <w:rPr>
          <w:szCs w:val="20"/>
        </w:rPr>
        <w:t>dit</w:t>
      </w:r>
      <w:r w:rsidRPr="001D4DD2">
        <w:rPr>
          <w:szCs w:val="20"/>
        </w:rPr>
        <w:t xml:space="preserve"> formulier in</w:t>
      </w:r>
      <w:r w:rsidR="001D4DD2">
        <w:rPr>
          <w:szCs w:val="20"/>
        </w:rPr>
        <w:t xml:space="preserve"> en mail het ingevuld terug naar </w:t>
      </w:r>
      <w:hyperlink r:id="rId11" w:history="1">
        <w:r w:rsidR="001D4DD2" w:rsidRPr="006409DD">
          <w:rPr>
            <w:rStyle w:val="Hyperlink"/>
            <w:szCs w:val="20"/>
          </w:rPr>
          <w:t>research@longfonds.nl</w:t>
        </w:r>
      </w:hyperlink>
      <w:r w:rsidR="001D4DD2">
        <w:rPr>
          <w:szCs w:val="20"/>
        </w:rPr>
        <w:t>.</w:t>
      </w:r>
      <w:r w:rsidR="00332362">
        <w:rPr>
          <w:szCs w:val="20"/>
        </w:rPr>
        <w:t xml:space="preserve"> Let op:</w:t>
      </w:r>
      <w:r w:rsidR="00AC5B30">
        <w:rPr>
          <w:szCs w:val="20"/>
        </w:rPr>
        <w:t xml:space="preserve"> dit formulier is niet beveiligd, verander niet de lay-out van dit formulier. </w:t>
      </w:r>
      <w:r w:rsidR="00332362">
        <w:rPr>
          <w:szCs w:val="20"/>
        </w:rPr>
        <w:t xml:space="preserve">  </w:t>
      </w:r>
    </w:p>
    <w:p w14:paraId="4706AF23" w14:textId="77777777" w:rsidR="00763C46" w:rsidRDefault="00763C46" w:rsidP="0085291A">
      <w:pPr>
        <w:pStyle w:val="Geenafstand"/>
        <w:rPr>
          <w:b/>
          <w:sz w:val="22"/>
        </w:rPr>
      </w:pPr>
    </w:p>
    <w:p w14:paraId="6679AE66" w14:textId="77777777" w:rsidR="0085291A" w:rsidRPr="0085291A" w:rsidRDefault="0085291A" w:rsidP="005B56E6">
      <w:pPr>
        <w:pStyle w:val="Geenafstand"/>
        <w:numPr>
          <w:ilvl w:val="0"/>
          <w:numId w:val="1"/>
        </w:numPr>
        <w:rPr>
          <w:b/>
          <w:sz w:val="22"/>
        </w:rPr>
      </w:pPr>
      <w:r w:rsidRPr="0085291A">
        <w:rPr>
          <w:b/>
          <w:sz w:val="22"/>
        </w:rPr>
        <w:t xml:space="preserve">Titel abstract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91A" w14:paraId="7DADFDFB" w14:textId="77777777" w:rsidTr="0085291A">
        <w:tc>
          <w:tcPr>
            <w:tcW w:w="9062" w:type="dxa"/>
          </w:tcPr>
          <w:p w14:paraId="65247357" w14:textId="77777777" w:rsidR="0085291A" w:rsidRDefault="0085291A" w:rsidP="0085291A">
            <w:pPr>
              <w:pStyle w:val="Geenafstand"/>
            </w:pPr>
          </w:p>
          <w:p w14:paraId="4269CD36" w14:textId="77777777" w:rsidR="0085291A" w:rsidRDefault="0085291A" w:rsidP="0085291A">
            <w:pPr>
              <w:pStyle w:val="Geenafstand"/>
            </w:pPr>
          </w:p>
          <w:p w14:paraId="6FF26D13" w14:textId="77777777" w:rsidR="0085291A" w:rsidRDefault="0085291A" w:rsidP="0085291A">
            <w:pPr>
              <w:pStyle w:val="Geenafstand"/>
            </w:pPr>
          </w:p>
          <w:p w14:paraId="424F77A6" w14:textId="77777777" w:rsidR="0085291A" w:rsidRDefault="0085291A" w:rsidP="0085291A">
            <w:pPr>
              <w:pStyle w:val="Geenafstand"/>
            </w:pPr>
          </w:p>
        </w:tc>
      </w:tr>
    </w:tbl>
    <w:p w14:paraId="16F58EDB" w14:textId="77777777" w:rsidR="0085291A" w:rsidRPr="0085291A" w:rsidRDefault="0085291A">
      <w:pPr>
        <w:rPr>
          <w:i/>
          <w:sz w:val="18"/>
          <w:szCs w:val="18"/>
        </w:rPr>
      </w:pPr>
      <w:r w:rsidRPr="0085291A">
        <w:rPr>
          <w:i/>
          <w:sz w:val="18"/>
          <w:szCs w:val="18"/>
        </w:rPr>
        <w:t>Maximaal 25 woorden</w:t>
      </w:r>
    </w:p>
    <w:p w14:paraId="65762705" w14:textId="77777777" w:rsidR="0085291A" w:rsidRDefault="0085291A">
      <w:pPr>
        <w:rPr>
          <w:szCs w:val="20"/>
        </w:rPr>
      </w:pPr>
    </w:p>
    <w:p w14:paraId="00C3E541" w14:textId="77777777" w:rsidR="0085291A" w:rsidRPr="0085291A" w:rsidRDefault="0085291A" w:rsidP="005B56E6">
      <w:pPr>
        <w:pStyle w:val="Geenafstand"/>
        <w:numPr>
          <w:ilvl w:val="0"/>
          <w:numId w:val="1"/>
        </w:numPr>
        <w:rPr>
          <w:b/>
          <w:sz w:val="22"/>
        </w:rPr>
      </w:pPr>
      <w:r w:rsidRPr="0085291A">
        <w:rPr>
          <w:b/>
          <w:sz w:val="22"/>
        </w:rPr>
        <w:t>Algemene gegevens onderzoeker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7334"/>
      </w:tblGrid>
      <w:tr w:rsidR="0085291A" w:rsidRPr="0085291A" w14:paraId="72501573" w14:textId="77777777" w:rsidTr="0085291A">
        <w:tc>
          <w:tcPr>
            <w:tcW w:w="1413" w:type="dxa"/>
          </w:tcPr>
          <w:p w14:paraId="763E9A71" w14:textId="77777777" w:rsidR="0085291A" w:rsidRPr="0085291A" w:rsidRDefault="0085291A">
            <w:pPr>
              <w:rPr>
                <w:szCs w:val="20"/>
              </w:rPr>
            </w:pPr>
            <w:r w:rsidRPr="0085291A">
              <w:rPr>
                <w:szCs w:val="20"/>
              </w:rPr>
              <w:t>Naam</w:t>
            </w:r>
          </w:p>
        </w:tc>
        <w:tc>
          <w:tcPr>
            <w:tcW w:w="7649" w:type="dxa"/>
          </w:tcPr>
          <w:p w14:paraId="5AB7EB38" w14:textId="77777777" w:rsidR="0085291A" w:rsidRDefault="0085291A">
            <w:pPr>
              <w:rPr>
                <w:szCs w:val="20"/>
              </w:rPr>
            </w:pPr>
          </w:p>
          <w:p w14:paraId="5CC7A69F" w14:textId="77777777" w:rsidR="0085291A" w:rsidRPr="0085291A" w:rsidRDefault="0085291A">
            <w:pPr>
              <w:rPr>
                <w:szCs w:val="20"/>
              </w:rPr>
            </w:pPr>
          </w:p>
        </w:tc>
      </w:tr>
      <w:tr w:rsidR="0085291A" w:rsidRPr="0085291A" w14:paraId="2F2455C5" w14:textId="77777777" w:rsidTr="0085291A">
        <w:tc>
          <w:tcPr>
            <w:tcW w:w="1413" w:type="dxa"/>
          </w:tcPr>
          <w:p w14:paraId="0553C801" w14:textId="77777777" w:rsidR="0085291A" w:rsidRPr="0085291A" w:rsidRDefault="0085291A">
            <w:pPr>
              <w:rPr>
                <w:szCs w:val="20"/>
              </w:rPr>
            </w:pPr>
            <w:r w:rsidRPr="0085291A">
              <w:rPr>
                <w:szCs w:val="20"/>
              </w:rPr>
              <w:t>Telefoonnummer</w:t>
            </w:r>
          </w:p>
        </w:tc>
        <w:tc>
          <w:tcPr>
            <w:tcW w:w="7649" w:type="dxa"/>
          </w:tcPr>
          <w:p w14:paraId="7A2C7F23" w14:textId="77777777" w:rsidR="0085291A" w:rsidRDefault="0085291A">
            <w:pPr>
              <w:rPr>
                <w:szCs w:val="20"/>
              </w:rPr>
            </w:pPr>
          </w:p>
          <w:p w14:paraId="18166B70" w14:textId="77777777" w:rsidR="0085291A" w:rsidRPr="0085291A" w:rsidRDefault="0085291A">
            <w:pPr>
              <w:rPr>
                <w:szCs w:val="20"/>
              </w:rPr>
            </w:pPr>
          </w:p>
        </w:tc>
      </w:tr>
      <w:tr w:rsidR="0085291A" w:rsidRPr="0085291A" w14:paraId="4AB40F6C" w14:textId="77777777" w:rsidTr="0085291A">
        <w:tc>
          <w:tcPr>
            <w:tcW w:w="1413" w:type="dxa"/>
          </w:tcPr>
          <w:p w14:paraId="1FFB353E" w14:textId="77777777" w:rsidR="0085291A" w:rsidRPr="0085291A" w:rsidRDefault="0085291A">
            <w:pPr>
              <w:rPr>
                <w:szCs w:val="20"/>
              </w:rPr>
            </w:pPr>
            <w:r w:rsidRPr="0085291A">
              <w:rPr>
                <w:szCs w:val="20"/>
              </w:rPr>
              <w:t>Mailadres</w:t>
            </w:r>
          </w:p>
        </w:tc>
        <w:tc>
          <w:tcPr>
            <w:tcW w:w="7649" w:type="dxa"/>
          </w:tcPr>
          <w:p w14:paraId="03365ABA" w14:textId="77777777" w:rsidR="0085291A" w:rsidRDefault="0085291A">
            <w:pPr>
              <w:rPr>
                <w:szCs w:val="20"/>
              </w:rPr>
            </w:pPr>
          </w:p>
          <w:p w14:paraId="574344D2" w14:textId="77777777" w:rsidR="0085291A" w:rsidRPr="0085291A" w:rsidRDefault="0085291A">
            <w:pPr>
              <w:rPr>
                <w:szCs w:val="20"/>
              </w:rPr>
            </w:pPr>
          </w:p>
        </w:tc>
      </w:tr>
      <w:tr w:rsidR="0085291A" w:rsidRPr="0085291A" w14:paraId="22D116A5" w14:textId="77777777" w:rsidTr="0085291A">
        <w:tc>
          <w:tcPr>
            <w:tcW w:w="1413" w:type="dxa"/>
          </w:tcPr>
          <w:p w14:paraId="78C078A0" w14:textId="77777777" w:rsidR="0085291A" w:rsidRPr="0085291A" w:rsidRDefault="0085291A">
            <w:pPr>
              <w:rPr>
                <w:szCs w:val="20"/>
              </w:rPr>
            </w:pPr>
            <w:r>
              <w:rPr>
                <w:szCs w:val="20"/>
              </w:rPr>
              <w:t>Instituut</w:t>
            </w:r>
          </w:p>
        </w:tc>
        <w:tc>
          <w:tcPr>
            <w:tcW w:w="7649" w:type="dxa"/>
          </w:tcPr>
          <w:p w14:paraId="0AE07C87" w14:textId="77777777" w:rsidR="0085291A" w:rsidRDefault="0085291A">
            <w:pPr>
              <w:rPr>
                <w:szCs w:val="20"/>
              </w:rPr>
            </w:pPr>
          </w:p>
          <w:p w14:paraId="6115F7D2" w14:textId="77777777" w:rsidR="0085291A" w:rsidRPr="0085291A" w:rsidRDefault="0085291A">
            <w:pPr>
              <w:rPr>
                <w:szCs w:val="20"/>
              </w:rPr>
            </w:pPr>
          </w:p>
        </w:tc>
      </w:tr>
      <w:tr w:rsidR="0085291A" w:rsidRPr="0085291A" w14:paraId="3FB32581" w14:textId="77777777" w:rsidTr="0085291A">
        <w:tc>
          <w:tcPr>
            <w:tcW w:w="1413" w:type="dxa"/>
          </w:tcPr>
          <w:p w14:paraId="4A5E8C3C" w14:textId="77777777" w:rsidR="0085291A" w:rsidRDefault="0085291A">
            <w:pPr>
              <w:rPr>
                <w:szCs w:val="20"/>
              </w:rPr>
            </w:pPr>
            <w:r>
              <w:rPr>
                <w:szCs w:val="20"/>
              </w:rPr>
              <w:t>Afdeling</w:t>
            </w:r>
          </w:p>
          <w:p w14:paraId="2836C0E6" w14:textId="77777777" w:rsidR="0085291A" w:rsidRDefault="0085291A">
            <w:pPr>
              <w:rPr>
                <w:szCs w:val="20"/>
              </w:rPr>
            </w:pPr>
          </w:p>
        </w:tc>
        <w:tc>
          <w:tcPr>
            <w:tcW w:w="7649" w:type="dxa"/>
          </w:tcPr>
          <w:p w14:paraId="57930EFF" w14:textId="77777777" w:rsidR="0085291A" w:rsidRDefault="0085291A">
            <w:pPr>
              <w:rPr>
                <w:szCs w:val="20"/>
              </w:rPr>
            </w:pPr>
          </w:p>
        </w:tc>
      </w:tr>
    </w:tbl>
    <w:p w14:paraId="56B289AC" w14:textId="77777777" w:rsidR="0085291A" w:rsidRPr="0085291A" w:rsidRDefault="0085291A">
      <w:pPr>
        <w:rPr>
          <w:b/>
          <w:sz w:val="22"/>
        </w:rPr>
      </w:pPr>
    </w:p>
    <w:p w14:paraId="1A587416" w14:textId="77777777" w:rsidR="0085291A" w:rsidRDefault="0085291A" w:rsidP="005B56E6">
      <w:pPr>
        <w:pStyle w:val="Geenafstand"/>
        <w:numPr>
          <w:ilvl w:val="0"/>
          <w:numId w:val="1"/>
        </w:numPr>
        <w:rPr>
          <w:b/>
          <w:sz w:val="22"/>
        </w:rPr>
      </w:pPr>
      <w:r w:rsidRPr="00075C42">
        <w:rPr>
          <w:b/>
          <w:sz w:val="22"/>
        </w:rPr>
        <w:t>Abstract</w:t>
      </w:r>
      <w:r w:rsidR="00075C42">
        <w:rPr>
          <w:b/>
          <w:sz w:val="22"/>
        </w:rPr>
        <w:t xml:space="preserve"> onderzoek </w:t>
      </w:r>
    </w:p>
    <w:p w14:paraId="4E6A3959" w14:textId="77777777" w:rsidR="00847DAE" w:rsidRPr="00075C42" w:rsidRDefault="00847DAE" w:rsidP="00847DAE">
      <w:pPr>
        <w:pStyle w:val="Geenafstand"/>
        <w:rPr>
          <w:b/>
          <w:sz w:val="22"/>
        </w:rPr>
      </w:pPr>
      <w:r w:rsidRPr="00756AB5">
        <w:rPr>
          <w:i/>
          <w:color w:val="0A0A0A"/>
          <w:szCs w:val="20"/>
          <w:shd w:val="clear" w:color="auto" w:fill="FEFEFE"/>
        </w:rPr>
        <w:t xml:space="preserve">Maximaal </w:t>
      </w:r>
      <w:r>
        <w:rPr>
          <w:i/>
          <w:color w:val="0A0A0A"/>
          <w:szCs w:val="20"/>
          <w:shd w:val="clear" w:color="auto" w:fill="FEFEFE"/>
        </w:rPr>
        <w:t>30</w:t>
      </w:r>
      <w:r w:rsidRPr="00756AB5">
        <w:rPr>
          <w:i/>
          <w:color w:val="0A0A0A"/>
          <w:szCs w:val="20"/>
          <w:shd w:val="clear" w:color="auto" w:fill="FEFEFE"/>
        </w:rPr>
        <w:t xml:space="preserve">0 woorden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91A" w14:paraId="69302695" w14:textId="77777777" w:rsidTr="0085291A">
        <w:tc>
          <w:tcPr>
            <w:tcW w:w="9062" w:type="dxa"/>
          </w:tcPr>
          <w:p w14:paraId="5C26DE80" w14:textId="77777777" w:rsidR="00850594" w:rsidRPr="00850594" w:rsidRDefault="00850594" w:rsidP="00850594">
            <w:pPr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850594">
              <w:rPr>
                <w:szCs w:val="20"/>
              </w:rPr>
              <w:t>Doel onderzoek</w:t>
            </w:r>
          </w:p>
          <w:p w14:paraId="5A32C62A" w14:textId="77777777" w:rsidR="00850594" w:rsidRPr="00850594" w:rsidRDefault="00850594" w:rsidP="00850594">
            <w:pPr>
              <w:jc w:val="both"/>
              <w:rPr>
                <w:szCs w:val="20"/>
              </w:rPr>
            </w:pPr>
          </w:p>
          <w:p w14:paraId="68E92826" w14:textId="77777777" w:rsidR="00850594" w:rsidRDefault="00850594" w:rsidP="00850594">
            <w:pPr>
              <w:jc w:val="both"/>
              <w:rPr>
                <w:szCs w:val="20"/>
              </w:rPr>
            </w:pPr>
          </w:p>
          <w:p w14:paraId="53B6336A" w14:textId="77777777" w:rsidR="005944E0" w:rsidRDefault="005944E0" w:rsidP="00850594">
            <w:pPr>
              <w:jc w:val="both"/>
              <w:rPr>
                <w:szCs w:val="20"/>
              </w:rPr>
            </w:pPr>
          </w:p>
          <w:p w14:paraId="0FDF3BC8" w14:textId="77777777" w:rsidR="005944E0" w:rsidRDefault="005944E0" w:rsidP="00850594">
            <w:pPr>
              <w:jc w:val="both"/>
              <w:rPr>
                <w:szCs w:val="20"/>
              </w:rPr>
            </w:pPr>
          </w:p>
          <w:p w14:paraId="02052C12" w14:textId="77777777" w:rsidR="005944E0" w:rsidRDefault="005944E0" w:rsidP="00850594">
            <w:pPr>
              <w:jc w:val="both"/>
              <w:rPr>
                <w:szCs w:val="20"/>
              </w:rPr>
            </w:pPr>
          </w:p>
          <w:p w14:paraId="1B785BCC" w14:textId="77777777" w:rsidR="00850594" w:rsidRDefault="00850594" w:rsidP="00850594">
            <w:pPr>
              <w:jc w:val="both"/>
              <w:rPr>
                <w:szCs w:val="20"/>
              </w:rPr>
            </w:pPr>
          </w:p>
          <w:p w14:paraId="73666FDC" w14:textId="77777777" w:rsidR="00850594" w:rsidRPr="00850594" w:rsidRDefault="00850594" w:rsidP="00850594">
            <w:pPr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850594">
              <w:rPr>
                <w:szCs w:val="20"/>
              </w:rPr>
              <w:t>Stand van zaken</w:t>
            </w:r>
          </w:p>
          <w:p w14:paraId="3BDE3818" w14:textId="77777777" w:rsidR="00850594" w:rsidRPr="00850594" w:rsidRDefault="00850594" w:rsidP="00850594">
            <w:pPr>
              <w:jc w:val="both"/>
              <w:rPr>
                <w:szCs w:val="20"/>
              </w:rPr>
            </w:pPr>
          </w:p>
          <w:p w14:paraId="571ABD38" w14:textId="77777777" w:rsidR="00850594" w:rsidRDefault="00850594" w:rsidP="00850594">
            <w:pPr>
              <w:jc w:val="both"/>
              <w:rPr>
                <w:szCs w:val="20"/>
              </w:rPr>
            </w:pPr>
          </w:p>
          <w:p w14:paraId="37D9F8A4" w14:textId="77777777" w:rsidR="005944E0" w:rsidRDefault="005944E0" w:rsidP="00850594">
            <w:pPr>
              <w:jc w:val="both"/>
              <w:rPr>
                <w:szCs w:val="20"/>
              </w:rPr>
            </w:pPr>
          </w:p>
          <w:p w14:paraId="4024899D" w14:textId="77777777" w:rsidR="005944E0" w:rsidRDefault="005944E0" w:rsidP="00850594">
            <w:pPr>
              <w:jc w:val="both"/>
              <w:rPr>
                <w:szCs w:val="20"/>
              </w:rPr>
            </w:pPr>
          </w:p>
          <w:p w14:paraId="54C0244D" w14:textId="77777777" w:rsidR="005944E0" w:rsidRDefault="005944E0" w:rsidP="00850594">
            <w:pPr>
              <w:jc w:val="both"/>
              <w:rPr>
                <w:szCs w:val="20"/>
              </w:rPr>
            </w:pPr>
          </w:p>
          <w:p w14:paraId="6A3D76C3" w14:textId="77777777" w:rsidR="00850594" w:rsidRPr="00850594" w:rsidRDefault="00850594" w:rsidP="00850594">
            <w:pPr>
              <w:jc w:val="both"/>
              <w:rPr>
                <w:szCs w:val="20"/>
              </w:rPr>
            </w:pPr>
          </w:p>
          <w:p w14:paraId="5301FA0B" w14:textId="77777777" w:rsidR="00850594" w:rsidRPr="00850594" w:rsidRDefault="00850594" w:rsidP="00850594">
            <w:pPr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850594">
              <w:rPr>
                <w:szCs w:val="20"/>
              </w:rPr>
              <w:t>Resultaten tot nu toe</w:t>
            </w:r>
          </w:p>
          <w:p w14:paraId="0DE264B8" w14:textId="77777777" w:rsidR="00850594" w:rsidRDefault="00850594" w:rsidP="00850594">
            <w:pPr>
              <w:jc w:val="both"/>
              <w:rPr>
                <w:b/>
                <w:sz w:val="22"/>
              </w:rPr>
            </w:pPr>
          </w:p>
          <w:p w14:paraId="413EAFD3" w14:textId="77777777" w:rsidR="00850594" w:rsidRDefault="00850594" w:rsidP="00850594">
            <w:pPr>
              <w:jc w:val="both"/>
              <w:rPr>
                <w:b/>
                <w:sz w:val="22"/>
              </w:rPr>
            </w:pPr>
          </w:p>
          <w:p w14:paraId="1CEC0859" w14:textId="77777777" w:rsidR="00850594" w:rsidRPr="00850594" w:rsidRDefault="00850594" w:rsidP="00850594">
            <w:pPr>
              <w:jc w:val="both"/>
              <w:rPr>
                <w:b/>
                <w:sz w:val="22"/>
              </w:rPr>
            </w:pPr>
          </w:p>
          <w:p w14:paraId="2608F7E1" w14:textId="77777777" w:rsidR="00075C42" w:rsidRDefault="00075C42">
            <w:pPr>
              <w:rPr>
                <w:b/>
                <w:sz w:val="22"/>
              </w:rPr>
            </w:pPr>
          </w:p>
          <w:p w14:paraId="411A3965" w14:textId="77777777" w:rsidR="00075C42" w:rsidRDefault="00075C42">
            <w:pPr>
              <w:rPr>
                <w:b/>
                <w:sz w:val="22"/>
              </w:rPr>
            </w:pPr>
          </w:p>
          <w:p w14:paraId="2618BC8C" w14:textId="77777777" w:rsidR="00075C42" w:rsidRDefault="00075C42">
            <w:pPr>
              <w:rPr>
                <w:b/>
                <w:sz w:val="22"/>
              </w:rPr>
            </w:pPr>
          </w:p>
          <w:p w14:paraId="1E060D12" w14:textId="77777777" w:rsidR="0085291A" w:rsidRDefault="0085291A">
            <w:pPr>
              <w:rPr>
                <w:b/>
                <w:sz w:val="22"/>
              </w:rPr>
            </w:pPr>
          </w:p>
        </w:tc>
      </w:tr>
    </w:tbl>
    <w:p w14:paraId="7745010F" w14:textId="77777777" w:rsidR="0085291A" w:rsidRPr="0085291A" w:rsidRDefault="0085291A">
      <w:pPr>
        <w:rPr>
          <w:b/>
          <w:sz w:val="22"/>
        </w:rPr>
      </w:pPr>
    </w:p>
    <w:p w14:paraId="2D46A1F9" w14:textId="77777777" w:rsidR="00642510" w:rsidRDefault="00642510" w:rsidP="005B56E6">
      <w:pPr>
        <w:pStyle w:val="Geenafstand"/>
        <w:numPr>
          <w:ilvl w:val="0"/>
          <w:numId w:val="1"/>
        </w:numPr>
        <w:rPr>
          <w:b/>
          <w:sz w:val="22"/>
        </w:rPr>
      </w:pPr>
      <w:r w:rsidRPr="00642510">
        <w:rPr>
          <w:b/>
          <w:sz w:val="22"/>
        </w:rPr>
        <w:t>Vragen</w:t>
      </w:r>
    </w:p>
    <w:p w14:paraId="09C09B50" w14:textId="77777777" w:rsidR="005B56E6" w:rsidRPr="00756AB5" w:rsidRDefault="005B56E6" w:rsidP="005B56E6">
      <w:pPr>
        <w:rPr>
          <w:i/>
          <w:color w:val="0A0A0A"/>
          <w:szCs w:val="20"/>
          <w:shd w:val="clear" w:color="auto" w:fill="FEFEFE"/>
        </w:rPr>
      </w:pPr>
      <w:r w:rsidRPr="00756AB5">
        <w:rPr>
          <w:i/>
          <w:color w:val="0A0A0A"/>
          <w:szCs w:val="20"/>
          <w:shd w:val="clear" w:color="auto" w:fill="FEFEFE"/>
        </w:rPr>
        <w:t>Maximaal 150 woorden per antwoord.</w:t>
      </w:r>
      <w:r>
        <w:rPr>
          <w:i/>
          <w:color w:val="0A0A0A"/>
          <w:szCs w:val="20"/>
          <w:shd w:val="clear" w:color="auto" w:fill="FEFEFE"/>
        </w:rPr>
        <w:t xml:space="preserve"> Elke vraag dient </w:t>
      </w:r>
      <w:r w:rsidR="004D03D0">
        <w:rPr>
          <w:i/>
          <w:color w:val="0A0A0A"/>
          <w:szCs w:val="20"/>
          <w:shd w:val="clear" w:color="auto" w:fill="FEFEFE"/>
        </w:rPr>
        <w:t xml:space="preserve">te worden </w:t>
      </w:r>
      <w:r>
        <w:rPr>
          <w:i/>
          <w:color w:val="0A0A0A"/>
          <w:szCs w:val="20"/>
          <w:shd w:val="clear" w:color="auto" w:fill="FEFEFE"/>
        </w:rPr>
        <w:t>beantwoord.</w:t>
      </w:r>
    </w:p>
    <w:p w14:paraId="3D12F4F9" w14:textId="77777777" w:rsidR="001B1C04" w:rsidRPr="00B85ED9" w:rsidRDefault="001B1C04" w:rsidP="001B1C04">
      <w:pPr>
        <w:rPr>
          <w:bCs/>
          <w:szCs w:val="20"/>
          <w:shd w:val="clear" w:color="auto" w:fill="FEFEFE"/>
        </w:rPr>
      </w:pPr>
      <w:r w:rsidRPr="001B1C04">
        <w:rPr>
          <w:i/>
          <w:szCs w:val="20"/>
        </w:rPr>
        <w:t>Vraag 1:</w:t>
      </w:r>
      <w:r w:rsidRPr="001B1C04">
        <w:rPr>
          <w:szCs w:val="20"/>
        </w:rPr>
        <w:t xml:space="preserve"> </w:t>
      </w:r>
      <w:r w:rsidRPr="00B85ED9">
        <w:rPr>
          <w:bCs/>
          <w:szCs w:val="20"/>
          <w:shd w:val="clear" w:color="auto" w:fill="FEFEFE"/>
        </w:rPr>
        <w:t>In welke fase van het onderzoek zijn of worden mensen met een longziekte betrokken?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510" w14:paraId="3517E5D3" w14:textId="77777777" w:rsidTr="00642510">
        <w:tc>
          <w:tcPr>
            <w:tcW w:w="9062" w:type="dxa"/>
          </w:tcPr>
          <w:p w14:paraId="1B4CD50B" w14:textId="77777777" w:rsidR="00642510" w:rsidRDefault="00642510" w:rsidP="00642510">
            <w:pPr>
              <w:pStyle w:val="Geenafstand"/>
            </w:pPr>
          </w:p>
          <w:p w14:paraId="6D95BFA4" w14:textId="77777777" w:rsidR="001B1C04" w:rsidRDefault="001B1C04" w:rsidP="00642510">
            <w:pPr>
              <w:pStyle w:val="Geenafstand"/>
            </w:pPr>
          </w:p>
          <w:p w14:paraId="24E5DCB5" w14:textId="77777777" w:rsidR="001B1C04" w:rsidRDefault="001B1C04" w:rsidP="00642510">
            <w:pPr>
              <w:pStyle w:val="Geenafstand"/>
            </w:pPr>
          </w:p>
          <w:p w14:paraId="2150D569" w14:textId="77777777" w:rsidR="001B1C04" w:rsidRDefault="001B1C04" w:rsidP="00642510">
            <w:pPr>
              <w:pStyle w:val="Geenafstand"/>
            </w:pPr>
          </w:p>
        </w:tc>
      </w:tr>
    </w:tbl>
    <w:p w14:paraId="70D8B0D5" w14:textId="77777777" w:rsidR="001B1C04" w:rsidRDefault="001B1C04" w:rsidP="001B1C04">
      <w:pPr>
        <w:rPr>
          <w:bCs/>
          <w:i/>
          <w:szCs w:val="20"/>
          <w:shd w:val="clear" w:color="auto" w:fill="FEFEFE"/>
        </w:rPr>
      </w:pPr>
    </w:p>
    <w:p w14:paraId="4404CBC5" w14:textId="77777777" w:rsidR="001B1C04" w:rsidRPr="00B85ED9" w:rsidRDefault="001B1C04" w:rsidP="001B1C04">
      <w:pPr>
        <w:rPr>
          <w:bCs/>
          <w:szCs w:val="20"/>
          <w:shd w:val="clear" w:color="auto" w:fill="FEFEFE"/>
        </w:rPr>
      </w:pPr>
      <w:r w:rsidRPr="001B1C04">
        <w:rPr>
          <w:bCs/>
          <w:i/>
          <w:szCs w:val="20"/>
          <w:shd w:val="clear" w:color="auto" w:fill="FEFEFE"/>
        </w:rPr>
        <w:t>Vraag 2:</w:t>
      </w:r>
      <w:r>
        <w:rPr>
          <w:bCs/>
          <w:szCs w:val="20"/>
          <w:shd w:val="clear" w:color="auto" w:fill="FEFEFE"/>
        </w:rPr>
        <w:t xml:space="preserve"> O</w:t>
      </w:r>
      <w:r w:rsidRPr="00B85ED9">
        <w:rPr>
          <w:bCs/>
          <w:szCs w:val="20"/>
          <w:shd w:val="clear" w:color="auto" w:fill="FEFEFE"/>
        </w:rPr>
        <w:t xml:space="preserve">p welke wijze participeren patiënten in de diverse fasen van uw </w:t>
      </w:r>
      <w:r>
        <w:rPr>
          <w:bCs/>
          <w:szCs w:val="20"/>
          <w:shd w:val="clear" w:color="auto" w:fill="FEFEFE"/>
        </w:rPr>
        <w:t xml:space="preserve">eigen </w:t>
      </w:r>
      <w:r w:rsidRPr="00B85ED9">
        <w:rPr>
          <w:bCs/>
          <w:szCs w:val="20"/>
          <w:shd w:val="clear" w:color="auto" w:fill="FEFEFE"/>
        </w:rPr>
        <w:t>onderzoek</w:t>
      </w:r>
      <w:r>
        <w:rPr>
          <w:bCs/>
          <w:szCs w:val="20"/>
          <w:shd w:val="clear" w:color="auto" w:fill="FEFEFE"/>
        </w:rPr>
        <w:t xml:space="preserve"> (proefpersoon, informatieverstrekker, adviseur, gelijkwaardig partner in de regie van het onderzoek)</w:t>
      </w:r>
      <w:r w:rsidRPr="00B85ED9">
        <w:rPr>
          <w:bCs/>
          <w:szCs w:val="20"/>
          <w:shd w:val="clear" w:color="auto" w:fill="FEFEFE"/>
        </w:rPr>
        <w:t xml:space="preserve">. Hoe </w:t>
      </w:r>
      <w:r>
        <w:rPr>
          <w:bCs/>
          <w:szCs w:val="20"/>
          <w:shd w:val="clear" w:color="auto" w:fill="FEFEFE"/>
        </w:rPr>
        <w:t xml:space="preserve">en waar </w:t>
      </w:r>
      <w:r w:rsidRPr="00B85ED9">
        <w:rPr>
          <w:bCs/>
          <w:szCs w:val="20"/>
          <w:shd w:val="clear" w:color="auto" w:fill="FEFEFE"/>
        </w:rPr>
        <w:t>heeft het uw project verbeter</w:t>
      </w:r>
      <w:r>
        <w:rPr>
          <w:bCs/>
          <w:szCs w:val="20"/>
          <w:shd w:val="clear" w:color="auto" w:fill="FEFEFE"/>
        </w:rPr>
        <w:t>d</w:t>
      </w:r>
      <w:r w:rsidRPr="00B85ED9">
        <w:rPr>
          <w:bCs/>
          <w:szCs w:val="20"/>
          <w:shd w:val="clear" w:color="auto" w:fill="FEFEFE"/>
        </w:rPr>
        <w:t>?</w:t>
      </w:r>
      <w:r w:rsidR="005944E0">
        <w:rPr>
          <w:bCs/>
          <w:szCs w:val="20"/>
          <w:shd w:val="clear" w:color="auto" w:fill="FEFEFE"/>
        </w:rPr>
        <w:t xml:space="preserve"> Licht uw antwoord toe, geef een voorbeeld.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C04" w14:paraId="4F1984B0" w14:textId="77777777" w:rsidTr="00911458">
        <w:tc>
          <w:tcPr>
            <w:tcW w:w="9062" w:type="dxa"/>
          </w:tcPr>
          <w:p w14:paraId="070A3018" w14:textId="77777777" w:rsidR="001B1C04" w:rsidRDefault="001B1C04" w:rsidP="00911458">
            <w:pPr>
              <w:pStyle w:val="Geenafstand"/>
            </w:pPr>
          </w:p>
          <w:p w14:paraId="2CE3AEEF" w14:textId="77777777" w:rsidR="001B1C04" w:rsidRDefault="001B1C04" w:rsidP="00911458">
            <w:pPr>
              <w:pStyle w:val="Geenafstand"/>
            </w:pPr>
          </w:p>
          <w:p w14:paraId="35BAD2BA" w14:textId="77777777" w:rsidR="001B1C04" w:rsidRDefault="001B1C04" w:rsidP="00911458">
            <w:pPr>
              <w:pStyle w:val="Geenafstand"/>
            </w:pPr>
          </w:p>
          <w:p w14:paraId="5B33037C" w14:textId="77777777" w:rsidR="001B1C04" w:rsidRDefault="001B1C04" w:rsidP="00911458">
            <w:pPr>
              <w:pStyle w:val="Geenafstand"/>
            </w:pPr>
          </w:p>
        </w:tc>
      </w:tr>
    </w:tbl>
    <w:p w14:paraId="21042935" w14:textId="77777777" w:rsidR="001D4DD2" w:rsidRDefault="001D4DD2">
      <w:pPr>
        <w:rPr>
          <w:szCs w:val="20"/>
        </w:rPr>
      </w:pPr>
    </w:p>
    <w:p w14:paraId="37ADA4DB" w14:textId="77777777" w:rsidR="001B1C04" w:rsidRPr="001B1C04" w:rsidRDefault="001B1C04" w:rsidP="001B1C04">
      <w:pPr>
        <w:rPr>
          <w:b/>
          <w:szCs w:val="20"/>
          <w:shd w:val="clear" w:color="auto" w:fill="FEFEFE"/>
        </w:rPr>
      </w:pPr>
      <w:r w:rsidRPr="001B1C04">
        <w:rPr>
          <w:i/>
          <w:szCs w:val="20"/>
          <w:shd w:val="clear" w:color="auto" w:fill="FEFEFE"/>
        </w:rPr>
        <w:t>Vraag 3:</w:t>
      </w:r>
      <w:r w:rsidRPr="001B1C04">
        <w:rPr>
          <w:szCs w:val="20"/>
          <w:shd w:val="clear" w:color="auto" w:fill="FEFEFE"/>
        </w:rPr>
        <w:t xml:space="preserve"> </w:t>
      </w:r>
      <w:r w:rsidRPr="001B1C04">
        <w:rPr>
          <w:bCs/>
          <w:szCs w:val="20"/>
          <w:shd w:val="clear" w:color="auto" w:fill="FEFEFE"/>
        </w:rPr>
        <w:t>Hoe gaat u patiëntparticipatie en de inbreng van het patiëntperspectief voor en tijdens uw</w:t>
      </w:r>
      <w:r w:rsidRPr="00B85ED9">
        <w:rPr>
          <w:bCs/>
          <w:szCs w:val="20"/>
          <w:shd w:val="clear" w:color="auto" w:fill="FEFEFE"/>
        </w:rPr>
        <w:t xml:space="preserve"> onderzoek faciliteren en ondersteunen (ook budgettair)? Of hoe heeft dit u gefaciliteerd en ondersteund?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C04" w14:paraId="52DE6755" w14:textId="77777777" w:rsidTr="00911458">
        <w:tc>
          <w:tcPr>
            <w:tcW w:w="9062" w:type="dxa"/>
          </w:tcPr>
          <w:p w14:paraId="1B9A2DCB" w14:textId="77777777" w:rsidR="001B1C04" w:rsidRDefault="001B1C04" w:rsidP="00911458">
            <w:pPr>
              <w:pStyle w:val="Geenafstand"/>
            </w:pPr>
          </w:p>
          <w:p w14:paraId="04DB7C1F" w14:textId="77777777" w:rsidR="001B1C04" w:rsidRDefault="001B1C04" w:rsidP="00911458">
            <w:pPr>
              <w:pStyle w:val="Geenafstand"/>
            </w:pPr>
          </w:p>
          <w:p w14:paraId="73356DA7" w14:textId="77777777" w:rsidR="001B1C04" w:rsidRDefault="001B1C04" w:rsidP="00911458">
            <w:pPr>
              <w:pStyle w:val="Geenafstand"/>
            </w:pPr>
          </w:p>
          <w:p w14:paraId="63BC88F1" w14:textId="77777777" w:rsidR="001B1C04" w:rsidRDefault="001B1C04" w:rsidP="00911458">
            <w:pPr>
              <w:pStyle w:val="Geenafstand"/>
            </w:pPr>
          </w:p>
        </w:tc>
      </w:tr>
    </w:tbl>
    <w:p w14:paraId="392F034B" w14:textId="77777777" w:rsidR="001D4DD2" w:rsidRPr="001B1C04" w:rsidRDefault="001D4DD2">
      <w:pPr>
        <w:rPr>
          <w:szCs w:val="20"/>
        </w:rPr>
      </w:pPr>
    </w:p>
    <w:p w14:paraId="5B9E1ECC" w14:textId="77777777" w:rsidR="001B1C04" w:rsidRPr="001B1C04" w:rsidRDefault="001B1C04" w:rsidP="001B1C04">
      <w:pPr>
        <w:rPr>
          <w:b/>
          <w:szCs w:val="20"/>
          <w:shd w:val="clear" w:color="auto" w:fill="FEFEFE"/>
        </w:rPr>
      </w:pPr>
      <w:r w:rsidRPr="001B1C04">
        <w:rPr>
          <w:i/>
          <w:szCs w:val="20"/>
          <w:shd w:val="clear" w:color="auto" w:fill="FEFEFE"/>
        </w:rPr>
        <w:t>Vraag 4:</w:t>
      </w:r>
      <w:r w:rsidRPr="00756AB5">
        <w:rPr>
          <w:b/>
          <w:szCs w:val="20"/>
          <w:shd w:val="clear" w:color="auto" w:fill="FEFEFE"/>
        </w:rPr>
        <w:t xml:space="preserve"> </w:t>
      </w:r>
      <w:r w:rsidRPr="00B85ED9">
        <w:rPr>
          <w:bCs/>
          <w:szCs w:val="20"/>
          <w:shd w:val="clear" w:color="auto" w:fill="FEFEFE"/>
        </w:rPr>
        <w:t>Hoe borgt u de inbreng van het patiëntperspectief in uw hele onderzoek inclusief in de onderzoeksgroep op langere termijn? Of hoe heeft u de inbreng geborgd?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C04" w14:paraId="101B7676" w14:textId="77777777" w:rsidTr="00911458">
        <w:tc>
          <w:tcPr>
            <w:tcW w:w="9062" w:type="dxa"/>
          </w:tcPr>
          <w:p w14:paraId="5C106E0C" w14:textId="77777777" w:rsidR="001B1C04" w:rsidRDefault="001B1C04" w:rsidP="00911458">
            <w:pPr>
              <w:pStyle w:val="Geenafstand"/>
            </w:pPr>
          </w:p>
          <w:p w14:paraId="7D5A9873" w14:textId="77777777" w:rsidR="001B1C04" w:rsidRDefault="001B1C04" w:rsidP="00911458">
            <w:pPr>
              <w:pStyle w:val="Geenafstand"/>
            </w:pPr>
          </w:p>
          <w:p w14:paraId="179768AB" w14:textId="77777777" w:rsidR="001B1C04" w:rsidRDefault="001B1C04" w:rsidP="00911458">
            <w:pPr>
              <w:pStyle w:val="Geenafstand"/>
            </w:pPr>
          </w:p>
          <w:p w14:paraId="26972963" w14:textId="77777777" w:rsidR="001B1C04" w:rsidRDefault="001B1C04" w:rsidP="00911458">
            <w:pPr>
              <w:pStyle w:val="Geenafstand"/>
            </w:pPr>
          </w:p>
        </w:tc>
      </w:tr>
    </w:tbl>
    <w:p w14:paraId="089C48E3" w14:textId="77777777" w:rsidR="001B1C04" w:rsidRDefault="001B1C04">
      <w:pPr>
        <w:rPr>
          <w:szCs w:val="20"/>
        </w:rPr>
      </w:pPr>
    </w:p>
    <w:p w14:paraId="6EA4F2E5" w14:textId="77777777" w:rsidR="001B1C04" w:rsidRPr="001B1C04" w:rsidRDefault="001B1C04" w:rsidP="001B1C04">
      <w:pPr>
        <w:rPr>
          <w:b/>
          <w:szCs w:val="20"/>
          <w:shd w:val="clear" w:color="auto" w:fill="FEFEFE"/>
        </w:rPr>
      </w:pPr>
      <w:r w:rsidRPr="005B56E6">
        <w:rPr>
          <w:i/>
          <w:szCs w:val="20"/>
          <w:shd w:val="clear" w:color="auto" w:fill="FEFEFE"/>
        </w:rPr>
        <w:t>Vraag 5:</w:t>
      </w:r>
      <w:r w:rsidRPr="00756AB5">
        <w:rPr>
          <w:b/>
          <w:szCs w:val="20"/>
          <w:shd w:val="clear" w:color="auto" w:fill="FEFEFE"/>
        </w:rPr>
        <w:t xml:space="preserve"> </w:t>
      </w:r>
      <w:r w:rsidRPr="00B85ED9">
        <w:rPr>
          <w:bCs/>
          <w:szCs w:val="20"/>
          <w:shd w:val="clear" w:color="auto" w:fill="FEFEFE"/>
        </w:rPr>
        <w:t>Is het onderwerp van uw onderzoek mede gebaseerd op gesignaleerde knelpunten van longpatiënten? Waar heeft u deze informatie verkregen?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C04" w14:paraId="579EB2B9" w14:textId="77777777" w:rsidTr="00911458">
        <w:tc>
          <w:tcPr>
            <w:tcW w:w="9062" w:type="dxa"/>
          </w:tcPr>
          <w:p w14:paraId="49073181" w14:textId="77777777" w:rsidR="001B1C04" w:rsidRDefault="001B1C04" w:rsidP="00911458">
            <w:pPr>
              <w:pStyle w:val="Geenafstand"/>
            </w:pPr>
          </w:p>
          <w:p w14:paraId="3402F483" w14:textId="77777777" w:rsidR="001B1C04" w:rsidRDefault="001B1C04" w:rsidP="00911458">
            <w:pPr>
              <w:pStyle w:val="Geenafstand"/>
            </w:pPr>
          </w:p>
          <w:p w14:paraId="706B067A" w14:textId="77777777" w:rsidR="001B1C04" w:rsidRDefault="001B1C04" w:rsidP="00911458">
            <w:pPr>
              <w:pStyle w:val="Geenafstand"/>
            </w:pPr>
          </w:p>
          <w:p w14:paraId="54E45BB3" w14:textId="77777777" w:rsidR="001B1C04" w:rsidRDefault="001B1C04" w:rsidP="00911458">
            <w:pPr>
              <w:pStyle w:val="Geenafstand"/>
            </w:pPr>
          </w:p>
        </w:tc>
      </w:tr>
    </w:tbl>
    <w:p w14:paraId="7E3B5518" w14:textId="77777777" w:rsidR="001B1C04" w:rsidRPr="001D4DD2" w:rsidRDefault="001B1C04">
      <w:pPr>
        <w:rPr>
          <w:szCs w:val="20"/>
        </w:rPr>
      </w:pPr>
    </w:p>
    <w:sectPr w:rsidR="001B1C04" w:rsidRPr="001D4D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0D34" w14:textId="77777777" w:rsidR="006A557E" w:rsidRDefault="006A557E" w:rsidP="0085291A">
      <w:pPr>
        <w:spacing w:after="0" w:line="240" w:lineRule="auto"/>
      </w:pPr>
      <w:r>
        <w:separator/>
      </w:r>
    </w:p>
  </w:endnote>
  <w:endnote w:type="continuationSeparator" w:id="0">
    <w:p w14:paraId="58BA5D2F" w14:textId="77777777" w:rsidR="006A557E" w:rsidRDefault="006A557E" w:rsidP="0085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851079"/>
      <w:docPartObj>
        <w:docPartGallery w:val="Page Numbers (Bottom of Page)"/>
        <w:docPartUnique/>
      </w:docPartObj>
    </w:sdtPr>
    <w:sdtEndPr/>
    <w:sdtContent>
      <w:p w14:paraId="17349AFC" w14:textId="77777777" w:rsidR="00332362" w:rsidRDefault="003323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A8352" w14:textId="77777777" w:rsidR="00332362" w:rsidRDefault="003323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CA37" w14:textId="77777777" w:rsidR="006A557E" w:rsidRDefault="006A557E" w:rsidP="0085291A">
      <w:pPr>
        <w:spacing w:after="0" w:line="240" w:lineRule="auto"/>
      </w:pPr>
      <w:r>
        <w:separator/>
      </w:r>
    </w:p>
  </w:footnote>
  <w:footnote w:type="continuationSeparator" w:id="0">
    <w:p w14:paraId="7758BD59" w14:textId="77777777" w:rsidR="006A557E" w:rsidRDefault="006A557E" w:rsidP="0085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5510" w14:textId="77777777" w:rsidR="0085291A" w:rsidRDefault="0085291A" w:rsidP="0085291A">
    <w:pPr>
      <w:pStyle w:val="Koptekst"/>
      <w:jc w:val="right"/>
    </w:pPr>
    <w:r>
      <w:rPr>
        <w:noProof/>
      </w:rPr>
      <w:drawing>
        <wp:inline distT="0" distB="0" distL="0" distR="0" wp14:anchorId="0EA1EFE4" wp14:editId="757CC11C">
          <wp:extent cx="504960" cy="447675"/>
          <wp:effectExtent l="0" t="0" r="9525" b="0"/>
          <wp:docPr id="1" name="Afbeelding 1" descr="C:\Users\GEVIN\AppData\Local\Microsoft\Windows\INetCache\Content.MSO\8216E7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VIN\AppData\Local\Microsoft\Windows\INetCache\Content.MSO\8216E7C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0" cy="47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13987" w14:textId="77777777" w:rsidR="0085291A" w:rsidRDefault="008529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F2D"/>
    <w:multiLevelType w:val="hybridMultilevel"/>
    <w:tmpl w:val="35E89742"/>
    <w:lvl w:ilvl="0" w:tplc="6E7062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42FF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F44BF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7C1B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524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DA1B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BA47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641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E885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8880A85"/>
    <w:multiLevelType w:val="hybridMultilevel"/>
    <w:tmpl w:val="3E3E4E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076569">
    <w:abstractNumId w:val="1"/>
  </w:num>
  <w:num w:numId="2" w16cid:durableId="91921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E1"/>
    <w:rsid w:val="000210C3"/>
    <w:rsid w:val="00022217"/>
    <w:rsid w:val="00056C98"/>
    <w:rsid w:val="00075C42"/>
    <w:rsid w:val="000903BA"/>
    <w:rsid w:val="000F5F51"/>
    <w:rsid w:val="001B1C04"/>
    <w:rsid w:val="001D4DD2"/>
    <w:rsid w:val="001E5AA5"/>
    <w:rsid w:val="001F0DE3"/>
    <w:rsid w:val="00332362"/>
    <w:rsid w:val="003A67B5"/>
    <w:rsid w:val="003C39CC"/>
    <w:rsid w:val="003F69D0"/>
    <w:rsid w:val="00431EFF"/>
    <w:rsid w:val="004D03D0"/>
    <w:rsid w:val="00514080"/>
    <w:rsid w:val="005424E7"/>
    <w:rsid w:val="00546459"/>
    <w:rsid w:val="005634C9"/>
    <w:rsid w:val="005944E0"/>
    <w:rsid w:val="005B56E6"/>
    <w:rsid w:val="00642510"/>
    <w:rsid w:val="006A557E"/>
    <w:rsid w:val="00763C46"/>
    <w:rsid w:val="00770086"/>
    <w:rsid w:val="007B492F"/>
    <w:rsid w:val="007C2727"/>
    <w:rsid w:val="007D1894"/>
    <w:rsid w:val="007F5408"/>
    <w:rsid w:val="007F569E"/>
    <w:rsid w:val="00847DAE"/>
    <w:rsid w:val="00850594"/>
    <w:rsid w:val="0085291A"/>
    <w:rsid w:val="008A2534"/>
    <w:rsid w:val="008F704C"/>
    <w:rsid w:val="00960C3E"/>
    <w:rsid w:val="00A841CF"/>
    <w:rsid w:val="00AC5B30"/>
    <w:rsid w:val="00B132EB"/>
    <w:rsid w:val="00BC2A6F"/>
    <w:rsid w:val="00BD2348"/>
    <w:rsid w:val="00C078E1"/>
    <w:rsid w:val="00C67038"/>
    <w:rsid w:val="00C82E77"/>
    <w:rsid w:val="00D4036F"/>
    <w:rsid w:val="00D4056B"/>
    <w:rsid w:val="00D95C99"/>
    <w:rsid w:val="00DD1B06"/>
    <w:rsid w:val="00E64A7C"/>
    <w:rsid w:val="00E87ABF"/>
    <w:rsid w:val="00F60513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A01F"/>
  <w15:chartTrackingRefBased/>
  <w15:docId w15:val="{8471ED01-9360-4316-A511-714A275E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4D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4DD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5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291A"/>
  </w:style>
  <w:style w:type="paragraph" w:styleId="Voettekst">
    <w:name w:val="footer"/>
    <w:basedOn w:val="Standaard"/>
    <w:link w:val="VoettekstChar"/>
    <w:uiPriority w:val="99"/>
    <w:unhideWhenUsed/>
    <w:rsid w:val="0085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291A"/>
  </w:style>
  <w:style w:type="paragraph" w:styleId="Ballontekst">
    <w:name w:val="Balloon Text"/>
    <w:basedOn w:val="Standaard"/>
    <w:link w:val="BallontekstChar"/>
    <w:uiPriority w:val="99"/>
    <w:semiHidden/>
    <w:unhideWhenUsed/>
    <w:rsid w:val="0085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91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5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2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7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2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30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longfonds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5A47D10CD03448E275CCF6A594D32" ma:contentTypeVersion="10" ma:contentTypeDescription="Een nieuw document maken." ma:contentTypeScope="" ma:versionID="9f1c14315c23083d08fe3f49426b22bf">
  <xsd:schema xmlns:xsd="http://www.w3.org/2001/XMLSchema" xmlns:xs="http://www.w3.org/2001/XMLSchema" xmlns:p="http://schemas.microsoft.com/office/2006/metadata/properties" xmlns:ns2="ae9345c8-7b35-4205-9e1e-c172cec738a7" xmlns:ns3="972045e0-db4f-4773-9536-2be35996f9c3" targetNamespace="http://schemas.microsoft.com/office/2006/metadata/properties" ma:root="true" ma:fieldsID="b9c566858a821162e6ef66c543dd8238" ns2:_="" ns3:_="">
    <xsd:import namespace="ae9345c8-7b35-4205-9e1e-c172cec738a7"/>
    <xsd:import namespace="972045e0-db4f-4773-9536-2be35996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45c8-7b35-4205-9e1e-c172cec73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45e0-db4f-4773-9536-2be35996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7D5F4-3913-4DB3-8002-E5A7D5C6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45c8-7b35-4205-9e1e-c172cec738a7"/>
    <ds:schemaRef ds:uri="972045e0-db4f-4773-9536-2be35996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E5714-B345-406A-B924-40B74C6D4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A82DC-CDDF-4BF5-AD5F-F94867086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E75E5-5906-45DA-982E-17F234E21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Vink | Longfonds</dc:creator>
  <cp:keywords/>
  <dc:description/>
  <cp:lastModifiedBy>Bas Holverda | Longfonds</cp:lastModifiedBy>
  <cp:revision>20</cp:revision>
  <dcterms:created xsi:type="dcterms:W3CDTF">2022-02-10T10:33:00Z</dcterms:created>
  <dcterms:modified xsi:type="dcterms:W3CDTF">2024-01-24T12:23:00Z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0x01010001C5A47D10CD03448E275CCF6A594D32</vt:lpwstr>
  </property>
  <property fmtid="{D5CDD505-2E9C-101B-9397-08002B2CF9AE}" pid="3" name="Order">
    <vt:r8>608200</vt:r8>
  </property>
  <property fmtid="{D5CDD505-2E9C-101B-9397-08002B2CF9AE}" pid="4" name="_ExtendedDescription">
    <vt:lpwstr/>
  </property>
</Properties>
</file>